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A1DBC0">
      <w:pPr>
        <w:jc w:val="center"/>
        <w:rPr>
          <w:rFonts w:ascii="宋体" w:hAnsi="宋体"/>
          <w:b/>
          <w:szCs w:val="21"/>
        </w:rPr>
      </w:pPr>
      <w:r>
        <w:rPr>
          <w:rFonts w:hint="eastAsia" w:ascii="宋体" w:hAnsi="宋体"/>
          <w:b/>
          <w:sz w:val="36"/>
          <w:szCs w:val="36"/>
        </w:rPr>
        <w:t>填料检验检测委托协议书</w:t>
      </w:r>
    </w:p>
    <w:tbl>
      <w:tblPr>
        <w:tblStyle w:val="4"/>
        <w:tblW w:w="101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8"/>
        <w:gridCol w:w="1134"/>
        <w:gridCol w:w="1675"/>
        <w:gridCol w:w="451"/>
        <w:gridCol w:w="1134"/>
        <w:gridCol w:w="61"/>
        <w:gridCol w:w="1357"/>
        <w:gridCol w:w="541"/>
        <w:gridCol w:w="451"/>
        <w:gridCol w:w="284"/>
        <w:gridCol w:w="708"/>
        <w:gridCol w:w="1792"/>
        <w:gridCol w:w="236"/>
      </w:tblGrid>
      <w:tr w14:paraId="5337C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3333E01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50F9C42"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303CDAC2"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0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 w14:paraId="3A12E00E"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noWrap/>
            <w:textDirection w:val="tbRlV"/>
            <w:vAlign w:val="center"/>
          </w:tcPr>
          <w:p w14:paraId="60AF8ADE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7D4D9B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41DD862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8EB53B4"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B2A2A36"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2EBC568">
            <w:pPr>
              <w:spacing w:line="24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780D6617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97E3A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713EB10">
            <w:pPr>
              <w:spacing w:line="48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11E6476"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F0ED94A"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6C16B1F"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599D9F6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FB47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06486BB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782790"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39AA8FE"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CBF8DED"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353DB348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1B382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08A5EDB">
            <w:pPr>
              <w:spacing w:line="48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61AC86B">
            <w:pPr>
              <w:spacing w:line="240" w:lineRule="auto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B932683">
            <w:pPr>
              <w:spacing w:line="24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A1F02D9">
            <w:pPr>
              <w:spacing w:line="24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5C1DEB5F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3B1E6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D6DBA23">
            <w:pPr>
              <w:spacing w:line="24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F1B0308">
            <w:pPr>
              <w:spacing w:line="240" w:lineRule="auto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62D13171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14:paraId="44487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  <w:jc w:val="center"/>
        </w:trPr>
        <w:tc>
          <w:tcPr>
            <w:tcW w:w="358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1C16CA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67C92E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75" w:type="dxa"/>
            <w:tcBorders>
              <w:top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1DC0DE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F379777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0AC6647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D03CD8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CCA1F6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1CDCC9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 w14:paraId="77DB8B7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472797B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395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358" w:type="dxa"/>
            <w:vMerge w:val="continue"/>
            <w:tcBorders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8740C9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</w:tcBorders>
            <w:noWrap/>
            <w:vAlign w:val="center"/>
          </w:tcPr>
          <w:p w14:paraId="5E3E1DE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75" w:type="dxa"/>
            <w:tcBorders>
              <w:top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BA90A5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B3CA7D4"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A6A90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4E9E9FE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51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102C90E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66D62DD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 w14:paraId="62B3FBE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5BBBBB7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6D3F2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43EE9F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75" w:type="dxa"/>
            <w:tcBorders>
              <w:top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6960710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85" w:type="dxa"/>
            <w:gridSpan w:val="2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7B628D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5211139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43" w:type="dxa"/>
            <w:gridSpan w:val="3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 w14:paraId="2969898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 w14:paraId="67B7E03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3B03ACC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DE49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3A42BD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75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C5EA464">
            <w:pPr>
              <w:jc w:val="center"/>
              <w:rPr>
                <w:szCs w:val="21"/>
              </w:rPr>
            </w:pPr>
          </w:p>
        </w:tc>
        <w:tc>
          <w:tcPr>
            <w:tcW w:w="1585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/>
            <w:vAlign w:val="center"/>
          </w:tcPr>
          <w:p w14:paraId="593EAFD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19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701FD15E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22A24FD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D4C6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E9D42C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166728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14A5C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6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EAC25CB">
            <w:pPr>
              <w:spacing w:line="38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5369674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CF4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564A47A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样品名称</w:t>
            </w:r>
          </w:p>
        </w:tc>
        <w:tc>
          <w:tcPr>
            <w:tcW w:w="5219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197EAE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FCDC4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top"/>
          </w:tcPr>
          <w:p w14:paraId="55C98EF1"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46FEE445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6D52FD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499A88D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5219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2AD99D4F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FDB459E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top"/>
          </w:tcPr>
          <w:p w14:paraId="13040728">
            <w:pPr>
              <w:jc w:val="both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 w:ascii="宋体" w:hAnsi="宋体"/>
                <w:sz w:val="18"/>
                <w:szCs w:val="18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2DD43E56">
            <w:pPr>
              <w:jc w:val="center"/>
              <w:rPr>
                <w:rFonts w:hint="eastAsia" w:ascii="宋体" w:hAnsi="宋体"/>
                <w:sz w:val="18"/>
                <w:szCs w:val="18"/>
              </w:rPr>
            </w:pPr>
          </w:p>
        </w:tc>
      </w:tr>
      <w:tr w14:paraId="4E85CD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739652C">
            <w:pPr>
              <w:ind w:left="-107" w:leftChars="-51" w:right="-107" w:rightChars="-51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道路等级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 w14:paraId="01FC7A27">
            <w:pPr>
              <w:snapToGrid w:val="0"/>
              <w:spacing w:line="400" w:lineRule="exact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□高速公路、一级公路  □其他等级公路  □城市快速路、主干路  □其他等级道路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35FBC68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A641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137C599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1D2838AC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 w14:paraId="5E727822">
            <w:pPr>
              <w:snapToGrid w:val="0"/>
              <w:spacing w:line="360" w:lineRule="auto"/>
              <w:ind w:left="211" w:hanging="211" w:hangingChars="100"/>
              <w:jc w:val="both"/>
              <w:rPr>
                <w:rFonts w:hint="eastAsia"/>
                <w:b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/>
                <w:bCs/>
              </w:rPr>
              <w:t>亲水系数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/>
                <w:bCs/>
              </w:rPr>
              <w:t>塑性指数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/>
                <w:b/>
                <w:bCs/>
              </w:rPr>
              <w:t>加热安定性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  <w:lang w:eastAsia="zh-CN"/>
              </w:rPr>
              <w:t>□</w:t>
            </w:r>
            <w:r>
              <w:rPr>
                <w:rFonts w:hint="eastAsia"/>
                <w:b/>
              </w:rPr>
              <w:t>筛分</w:t>
            </w:r>
            <w:r>
              <w:rPr>
                <w:rFonts w:hint="eastAsia"/>
                <w:b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Cs w:val="21"/>
                <w:lang w:eastAsia="zh-CN"/>
              </w:rPr>
              <w:t>□</w:t>
            </w:r>
            <w:r>
              <w:rPr>
                <w:rFonts w:hint="eastAsia"/>
                <w:b/>
                <w:szCs w:val="21"/>
                <w:lang w:val="en-US" w:eastAsia="zh-CN"/>
              </w:rPr>
              <w:t xml:space="preserve">含水率 </w:t>
            </w:r>
            <w:r>
              <w:rPr>
                <w:rFonts w:hint="eastAsia"/>
                <w:b/>
                <w:szCs w:val="21"/>
                <w:lang w:eastAsia="zh-CN"/>
              </w:rPr>
              <w:t>□</w:t>
            </w:r>
            <w:r>
              <w:rPr>
                <w:rFonts w:hint="eastAsia"/>
                <w:b/>
              </w:rPr>
              <w:t>密度</w:t>
            </w:r>
          </w:p>
          <w:p w14:paraId="65F3A9A4">
            <w:pPr>
              <w:snapToGrid w:val="0"/>
              <w:spacing w:line="400" w:lineRule="exact"/>
              <w:rPr>
                <w:rFonts w:ascii="黑体" w:hAnsi="黑体" w:cs="黑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□比表面积 □烧失量 □干压空隙率</w:t>
            </w: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0935BF12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58620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46D3E4E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06FF001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/>
            <w:vAlign w:val="center"/>
          </w:tcPr>
          <w:p w14:paraId="03530BC0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《公路工程集料试验规程》JTG 3432-2024</w:t>
            </w:r>
          </w:p>
          <w:p w14:paraId="59AF90D2">
            <w:pPr>
              <w:snapToGrid w:val="0"/>
              <w:spacing w:line="360" w:lineRule="auto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《公路土工试验规程》JTG 3430-2020</w:t>
            </w:r>
          </w:p>
          <w:p w14:paraId="1AA8CA7C">
            <w:pPr>
              <w:snapToGrid w:val="0"/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《公路沥青路面施工技术规范》JTG F40-2004</w:t>
            </w:r>
          </w:p>
          <w:p w14:paraId="6981C8D8">
            <w:pPr>
              <w:snapToGrid w:val="0"/>
              <w:spacing w:line="360" w:lineRule="auto"/>
              <w:jc w:val="left"/>
              <w:rPr>
                <w:rFonts w:hint="eastAsia" w:ascii="宋体" w:hAnsi="宋体"/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设计文件</w:t>
            </w:r>
            <w:bookmarkStart w:id="0" w:name="_GoBack"/>
            <w:bookmarkEnd w:id="0"/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732DC2C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DDA8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813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2906CB0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01BC79EA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  地</w:t>
            </w: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3DAB9C1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代表数量（m</w:t>
            </w:r>
            <w:r>
              <w:rPr>
                <w:rFonts w:hint="eastAsia" w:ascii="宋体" w:hAnsi="宋体"/>
                <w:szCs w:val="21"/>
                <w:vertAlign w:val="superscript"/>
              </w:rPr>
              <w:t>3</w:t>
            </w:r>
            <w:r>
              <w:rPr>
                <w:rFonts w:hint="eastAsia" w:ascii="宋体" w:hAnsi="宋体"/>
                <w:szCs w:val="21"/>
              </w:rPr>
              <w:t>）</w:t>
            </w:r>
          </w:p>
        </w:tc>
        <w:tc>
          <w:tcPr>
            <w:tcW w:w="1792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10D2B82C">
            <w:pPr>
              <w:snapToGrid w:val="0"/>
              <w:spacing w:line="280" w:lineRule="atLeast"/>
              <w:jc w:val="center"/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noWrap/>
          </w:tcPr>
          <w:p w14:paraId="2FAB05E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DEFCB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4813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686424F"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898" w:type="dxa"/>
            <w:gridSpan w:val="2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F28B7A"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443" w:type="dxa"/>
            <w:gridSpan w:val="3"/>
            <w:tcBorders>
              <w:top w:val="single" w:color="auto" w:sz="4" w:space="0"/>
              <w:left w:val="single" w:color="auto" w:sz="6" w:space="0"/>
              <w:right w:val="single" w:color="auto" w:sz="6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708158B6"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1792" w:type="dxa"/>
            <w:tcBorders>
              <w:top w:val="single" w:color="auto" w:sz="4" w:space="0"/>
              <w:left w:val="single" w:color="auto" w:sz="6" w:space="0"/>
              <w:right w:val="single" w:color="auto" w:sz="12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3B01B75">
            <w:pPr>
              <w:spacing w:line="540" w:lineRule="exact"/>
              <w:ind w:left="105" w:hanging="105" w:hangingChars="50"/>
              <w:jc w:val="center"/>
            </w:pPr>
          </w:p>
        </w:tc>
        <w:tc>
          <w:tcPr>
            <w:tcW w:w="236" w:type="dxa"/>
            <w:vMerge w:val="continue"/>
            <w:tcBorders>
              <w:left w:val="single" w:color="auto" w:sz="12" w:space="0"/>
              <w:right w:val="nil"/>
            </w:tcBorders>
            <w:noWrap/>
          </w:tcPr>
          <w:p w14:paraId="66BCC8AF">
            <w:pPr>
              <w:widowControl/>
              <w:spacing w:line="5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5D9082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AF90BC9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/>
            <w:vAlign w:val="center"/>
          </w:tcPr>
          <w:p w14:paraId="13CBF689">
            <w:pPr>
              <w:spacing w:line="5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noWrap/>
          </w:tcPr>
          <w:p w14:paraId="35D3B56F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F61E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noWrap/>
            <w:tcMar>
              <w:left w:w="57" w:type="dxa"/>
              <w:right w:w="57" w:type="dxa"/>
            </w:tcMar>
            <w:vAlign w:val="center"/>
          </w:tcPr>
          <w:p w14:paraId="3E29A80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 w14:paraId="3BF9AD23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 w14:paraId="65ABFBB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 w14:paraId="4FF296A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 w14:paraId="193E660F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联系电话：020-81978597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  <w:noWrap/>
          </w:tcPr>
          <w:p w14:paraId="796C1CE4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36E2BA8"/>
    <w:sectPr>
      <w:headerReference r:id="rId3" w:type="default"/>
      <w:pgSz w:w="11906" w:h="16838"/>
      <w:pgMar w:top="1134" w:right="964" w:bottom="397" w:left="1191" w:header="56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E81CB9">
    <w:pPr>
      <w:jc w:val="left"/>
      <w:rPr>
        <w:rStyle w:val="6"/>
        <w:rFonts w:hint="default" w:ascii="宋体" w:hAnsi="宋体" w:eastAsia="宋体"/>
        <w:b w:val="0"/>
        <w:sz w:val="18"/>
        <w:szCs w:val="18"/>
        <w:lang w:val="en-US" w:eastAsia="zh-CN"/>
      </w:rPr>
    </w:pPr>
    <w:r>
      <w:rPr>
        <w:rStyle w:val="6"/>
        <w:rFonts w:hint="eastAsia"/>
        <w:b w:val="0"/>
        <w:sz w:val="18"/>
        <w:szCs w:val="18"/>
      </w:rPr>
      <w:t>委托单编号：WJWT-E</w:t>
    </w:r>
    <w:r>
      <w:rPr>
        <w:rStyle w:val="6"/>
        <w:rFonts w:hint="eastAsia"/>
        <w:b w:val="0"/>
        <w:sz w:val="18"/>
        <w:szCs w:val="18"/>
        <w:lang w:val="en-US" w:eastAsia="zh-CN"/>
      </w:rPr>
      <w:t>39-01</w:t>
    </w:r>
  </w:p>
  <w:p w14:paraId="0E0B5026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11F3097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FF10E3"/>
    <w:rsid w:val="000102B0"/>
    <w:rsid w:val="000256B7"/>
    <w:rsid w:val="00075307"/>
    <w:rsid w:val="000D77F5"/>
    <w:rsid w:val="00157045"/>
    <w:rsid w:val="00181FA3"/>
    <w:rsid w:val="001F7AA4"/>
    <w:rsid w:val="001F7E03"/>
    <w:rsid w:val="002241EA"/>
    <w:rsid w:val="00233ABF"/>
    <w:rsid w:val="002F208B"/>
    <w:rsid w:val="00302567"/>
    <w:rsid w:val="003C64CC"/>
    <w:rsid w:val="003D4894"/>
    <w:rsid w:val="00447E87"/>
    <w:rsid w:val="00461C1E"/>
    <w:rsid w:val="004B5B30"/>
    <w:rsid w:val="00544246"/>
    <w:rsid w:val="00646C73"/>
    <w:rsid w:val="00671E9A"/>
    <w:rsid w:val="006B0C35"/>
    <w:rsid w:val="007144EC"/>
    <w:rsid w:val="00715796"/>
    <w:rsid w:val="009A3966"/>
    <w:rsid w:val="009C0DDD"/>
    <w:rsid w:val="009D1243"/>
    <w:rsid w:val="00AD5028"/>
    <w:rsid w:val="00AE725B"/>
    <w:rsid w:val="00B05020"/>
    <w:rsid w:val="00B07499"/>
    <w:rsid w:val="00BD33AF"/>
    <w:rsid w:val="00C0153C"/>
    <w:rsid w:val="00D324CE"/>
    <w:rsid w:val="00DA59F2"/>
    <w:rsid w:val="00E96FDD"/>
    <w:rsid w:val="00EC241B"/>
    <w:rsid w:val="00F9053B"/>
    <w:rsid w:val="00F92BD8"/>
    <w:rsid w:val="00FF10E3"/>
    <w:rsid w:val="00FF6372"/>
    <w:rsid w:val="018D7297"/>
    <w:rsid w:val="069D0894"/>
    <w:rsid w:val="07F55884"/>
    <w:rsid w:val="08017E74"/>
    <w:rsid w:val="0DC3407A"/>
    <w:rsid w:val="0ED87E5C"/>
    <w:rsid w:val="0F3B7F0B"/>
    <w:rsid w:val="0FF07FF8"/>
    <w:rsid w:val="135E4BC0"/>
    <w:rsid w:val="18221576"/>
    <w:rsid w:val="1AB865A1"/>
    <w:rsid w:val="1E5E015C"/>
    <w:rsid w:val="223129FA"/>
    <w:rsid w:val="2698708C"/>
    <w:rsid w:val="26E154C3"/>
    <w:rsid w:val="2DB15535"/>
    <w:rsid w:val="31263B44"/>
    <w:rsid w:val="36250CA3"/>
    <w:rsid w:val="377716B0"/>
    <w:rsid w:val="3D370033"/>
    <w:rsid w:val="40790C1F"/>
    <w:rsid w:val="4CA81AD8"/>
    <w:rsid w:val="4E993469"/>
    <w:rsid w:val="501A2BE5"/>
    <w:rsid w:val="5A8D5E20"/>
    <w:rsid w:val="5B4C535A"/>
    <w:rsid w:val="5F3202A9"/>
    <w:rsid w:val="5FE76ACB"/>
    <w:rsid w:val="62A210C8"/>
    <w:rsid w:val="64E606AC"/>
    <w:rsid w:val="7232646D"/>
    <w:rsid w:val="72A27775"/>
    <w:rsid w:val="75FF0362"/>
    <w:rsid w:val="77617AE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styleId="6">
    <w:name w:val="Strong"/>
    <w:qFormat/>
    <w:uiPriority w:val="0"/>
    <w:rPr>
      <w:b/>
      <w:bCs/>
    </w:rPr>
  </w:style>
  <w:style w:type="character" w:customStyle="1" w:styleId="7">
    <w:name w:val="页脚 Char"/>
    <w:link w:val="2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470</Words>
  <Characters>649</Characters>
  <Lines>5</Lines>
  <Paragraphs>1</Paragraphs>
  <TotalTime>0</TotalTime>
  <ScaleCrop>false</ScaleCrop>
  <LinksUpToDate>false</LinksUpToDate>
  <CharactersWithSpaces>740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至丿魔</cp:lastModifiedBy>
  <dcterms:modified xsi:type="dcterms:W3CDTF">2026-01-22T02:07:43Z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EAA2B4956DD94C67A2B7AE2CE586043E_13</vt:lpwstr>
  </property>
  <property fmtid="{D5CDD505-2E9C-101B-9397-08002B2CF9AE}" pid="4" name="KSOTemplateDocerSaveRecord">
    <vt:lpwstr>eyJoZGlkIjoiYjNkNTA2M2I1M2U0ZDc3ZDM3Yzc2Y2IyZGMwMmM4NDIiLCJ1c2VySWQiOiI0NDExODYzNzEifQ==</vt:lpwstr>
  </property>
</Properties>
</file>